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1F5DA9" w14:paraId="53B27C83" w14:textId="77777777">
        <w:trPr>
          <w:tblCellSpacing w:w="15" w:type="dxa"/>
        </w:trPr>
        <w:tc>
          <w:tcPr>
            <w:tcW w:w="9390" w:type="dxa"/>
            <w:vAlign w:val="center"/>
          </w:tcPr>
          <w:p w14:paraId="66FEAFFD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BB2C76" wp14:editId="19A55F8B">
                  <wp:extent cx="476250" cy="809625"/>
                  <wp:effectExtent l="19050" t="0" r="0" b="0"/>
                  <wp:docPr id="1" name="Picture 1" descr="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DA9" w14:paraId="4AC6E285" w14:textId="77777777">
        <w:trPr>
          <w:tblCellSpacing w:w="15" w:type="dxa"/>
        </w:trPr>
        <w:tc>
          <w:tcPr>
            <w:tcW w:w="9390" w:type="dxa"/>
            <w:vAlign w:val="center"/>
          </w:tcPr>
          <w:p w14:paraId="015F943F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РЕПУБЛИКА СРБИЈА</w:t>
            </w:r>
          </w:p>
        </w:tc>
      </w:tr>
      <w:tr w:rsidR="001F5DA9" w14:paraId="12B6C9D1" w14:textId="77777777">
        <w:trPr>
          <w:tblCellSpacing w:w="15" w:type="dxa"/>
        </w:trPr>
        <w:tc>
          <w:tcPr>
            <w:tcW w:w="9390" w:type="dxa"/>
            <w:vAlign w:val="center"/>
          </w:tcPr>
          <w:p w14:paraId="4AECD38C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ЈАВНИ ИЗВРШИТЕЉ МИЛА МИЛОСАВЉЕВИЋ</w:t>
            </w:r>
          </w:p>
          <w:p w14:paraId="7A7C6EE2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именован за Подручје Вишег суда у Шапцу и Привредног суда у Ваљеву</w:t>
            </w:r>
          </w:p>
        </w:tc>
      </w:tr>
      <w:tr w:rsidR="001F5DA9" w14:paraId="1FD1CB4C" w14:textId="77777777">
        <w:trPr>
          <w:tblCellSpacing w:w="15" w:type="dxa"/>
        </w:trPr>
        <w:tc>
          <w:tcPr>
            <w:tcW w:w="9390" w:type="dxa"/>
            <w:vAlign w:val="center"/>
          </w:tcPr>
          <w:p w14:paraId="09691831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Шабац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Масарикова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бр.2</w:t>
            </w:r>
          </w:p>
        </w:tc>
      </w:tr>
      <w:tr w:rsidR="001F5DA9" w14:paraId="5B198CEB" w14:textId="77777777">
        <w:trPr>
          <w:tblCellSpacing w:w="15" w:type="dxa"/>
        </w:trPr>
        <w:tc>
          <w:tcPr>
            <w:tcW w:w="9390" w:type="dxa"/>
            <w:vAlign w:val="center"/>
          </w:tcPr>
          <w:p w14:paraId="4E70DEA0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015/342-307</w:t>
            </w:r>
          </w:p>
        </w:tc>
      </w:tr>
      <w:tr w:rsidR="001F5DA9" w14:paraId="79C05124" w14:textId="77777777">
        <w:trPr>
          <w:tblCellSpacing w:w="15" w:type="dxa"/>
        </w:trPr>
        <w:tc>
          <w:tcPr>
            <w:tcW w:w="9390" w:type="dxa"/>
            <w:vAlign w:val="center"/>
          </w:tcPr>
          <w:p w14:paraId="7E4009AE" w14:textId="3687CB85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Посл.бр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125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1F5DA9" w14:paraId="2F8DDA86" w14:textId="77777777">
        <w:trPr>
          <w:tblCellSpacing w:w="15" w:type="dxa"/>
        </w:trPr>
        <w:tc>
          <w:tcPr>
            <w:tcW w:w="9390" w:type="dxa"/>
            <w:vAlign w:val="center"/>
          </w:tcPr>
          <w:p w14:paraId="61F5D8DF" w14:textId="4001D68C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7F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="007F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="007F3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године</w:t>
            </w:r>
            <w:proofErr w:type="spellEnd"/>
            <w:proofErr w:type="gramEnd"/>
          </w:p>
        </w:tc>
      </w:tr>
    </w:tbl>
    <w:p w14:paraId="700515A7" w14:textId="77777777" w:rsidR="001F5DA9" w:rsidRDefault="001F5D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C92BE" w14:textId="3E8AABB5" w:rsidR="001F5DA9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МИЛА МИЛОСАВЉЕВИЋ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Шапца, именован за Подручје Вишег суда у Шапцу и Привредног суда у Ваљеву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повериоца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3124" w:rsidRPr="008B57B8">
        <w:rPr>
          <w:rFonts w:ascii="Times New Roman" w:hAnsi="Times New Roman" w:cs="Times New Roman"/>
          <w:b/>
          <w:bCs/>
        </w:rPr>
        <w:t xml:space="preserve">ПЕТРО ПРОМ З,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Поцерски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Причиновић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ул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>. КРАЉА ПЕТРА ПРВОГ 128, МБ 62866098, ПИБ 107614326</w:t>
      </w:r>
      <w:r w:rsidR="007F3124" w:rsidRPr="008B57B8">
        <w:rPr>
          <w:rFonts w:ascii="Times New Roman" w:hAnsi="Times New Roman" w:cs="Times New Roman"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</w:rPr>
        <w:t>кога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заступа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привремени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заступник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Вања</w:t>
      </w:r>
      <w:proofErr w:type="spellEnd"/>
      <w:r w:rsidR="007F3124" w:rsidRPr="008B57B8">
        <w:rPr>
          <w:rFonts w:ascii="Times New Roman" w:hAnsi="Times New Roman" w:cs="Times New Roman"/>
        </w:rPr>
        <w:t xml:space="preserve"> В. </w:t>
      </w:r>
      <w:proofErr w:type="spellStart"/>
      <w:r w:rsidR="007F3124" w:rsidRPr="008B57B8">
        <w:rPr>
          <w:rFonts w:ascii="Times New Roman" w:hAnsi="Times New Roman" w:cs="Times New Roman"/>
        </w:rPr>
        <w:t>Вујовић</w:t>
      </w:r>
      <w:proofErr w:type="spellEnd"/>
      <w:r w:rsidR="007F3124" w:rsidRPr="008B57B8">
        <w:rPr>
          <w:rFonts w:ascii="Times New Roman" w:hAnsi="Times New Roman" w:cs="Times New Roman"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</w:rPr>
        <w:t>Шабац</w:t>
      </w:r>
      <w:proofErr w:type="spellEnd"/>
      <w:r w:rsidR="007F3124" w:rsidRPr="008B57B8">
        <w:rPr>
          <w:rFonts w:ascii="Times New Roman" w:hAnsi="Times New Roman" w:cs="Times New Roman"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</w:rPr>
        <w:t>Цара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Душана</w:t>
      </w:r>
      <w:proofErr w:type="spellEnd"/>
      <w:r w:rsidR="007F3124" w:rsidRPr="008B57B8">
        <w:rPr>
          <w:rFonts w:ascii="Times New Roman" w:hAnsi="Times New Roman" w:cs="Times New Roman"/>
        </w:rPr>
        <w:t xml:space="preserve"> бр.1, </w:t>
      </w:r>
      <w:proofErr w:type="spellStart"/>
      <w:r w:rsidR="007F3124" w:rsidRPr="008B57B8">
        <w:rPr>
          <w:rFonts w:ascii="Times New Roman" w:hAnsi="Times New Roman" w:cs="Times New Roman"/>
        </w:rPr>
        <w:t>против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извршног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</w:rPr>
        <w:t>дужника</w:t>
      </w:r>
      <w:proofErr w:type="spellEnd"/>
      <w:r w:rsidR="007F3124" w:rsidRPr="008B57B8">
        <w:rPr>
          <w:rFonts w:ascii="Times New Roman" w:hAnsi="Times New Roman" w:cs="Times New Roman"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Милош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Степић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Вучевица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7F3124" w:rsidRPr="008B57B8">
        <w:rPr>
          <w:rFonts w:ascii="Times New Roman" w:hAnsi="Times New Roman" w:cs="Times New Roman"/>
          <w:b/>
          <w:bCs/>
        </w:rPr>
        <w:t>ул</w:t>
      </w:r>
      <w:proofErr w:type="spellEnd"/>
      <w:r w:rsidR="007F3124" w:rsidRPr="008B57B8">
        <w:rPr>
          <w:rFonts w:ascii="Times New Roman" w:hAnsi="Times New Roman" w:cs="Times New Roman"/>
          <w:b/>
          <w:bCs/>
        </w:rPr>
        <w:t>. ВУЧЕВИЦА, ЈМБГ 0904986772045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236,237,238 и 239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обезбеђењу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79364C3A" w14:textId="77777777" w:rsidR="001F5DA9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14:paraId="331738AB" w14:textId="77777777" w:rsidR="001F5DA9" w:rsidRDefault="001F5D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5CBAB" w14:textId="77777777" w:rsidR="001F5DA9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ОДРЕЂУЈЕ СЕ ДРУГА ПРОДАЈА ПУТЕМ УСМЕНОГ ЈАВНОГ НАДМЕТАЊА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</w:p>
    <w:p w14:paraId="3033E433" w14:textId="77777777" w:rsidR="007F3124" w:rsidRPr="008B57B8" w:rsidRDefault="007F3124" w:rsidP="007F3124">
      <w:pPr>
        <w:pStyle w:val="NormalWeb"/>
        <w:jc w:val="both"/>
        <w:rPr>
          <w:sz w:val="22"/>
          <w:szCs w:val="22"/>
        </w:rPr>
      </w:pPr>
      <w:r w:rsidRPr="008B57B8">
        <w:rPr>
          <w:b/>
          <w:bCs/>
          <w:sz w:val="22"/>
          <w:szCs w:val="22"/>
        </w:rPr>
        <w:t>-</w:t>
      </w:r>
      <w:r w:rsidRPr="008B57B8">
        <w:rPr>
          <w:b/>
          <w:bCs/>
          <w:sz w:val="22"/>
          <w:szCs w:val="22"/>
          <w:lang w:val="sr-Cyrl-RS"/>
        </w:rPr>
        <w:t xml:space="preserve"> Прскалица за трактор, сиве боје </w:t>
      </w:r>
      <w:r w:rsidRPr="008B57B8">
        <w:rPr>
          <w:b/>
          <w:bCs/>
          <w:sz w:val="22"/>
          <w:szCs w:val="22"/>
        </w:rPr>
        <w:t xml:space="preserve">- </w:t>
      </w:r>
      <w:proofErr w:type="spellStart"/>
      <w:r w:rsidRPr="008B57B8">
        <w:rPr>
          <w:sz w:val="22"/>
          <w:szCs w:val="22"/>
        </w:rPr>
        <w:t>чија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је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процењена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тржишна</w:t>
      </w:r>
      <w:proofErr w:type="spellEnd"/>
      <w:r w:rsidRPr="008B57B8">
        <w:rPr>
          <w:sz w:val="22"/>
          <w:szCs w:val="22"/>
        </w:rPr>
        <w:t xml:space="preserve"> </w:t>
      </w:r>
      <w:proofErr w:type="spellStart"/>
      <w:r w:rsidRPr="008B57B8">
        <w:rPr>
          <w:sz w:val="22"/>
          <w:szCs w:val="22"/>
        </w:rPr>
        <w:t>вредност</w:t>
      </w:r>
      <w:proofErr w:type="spellEnd"/>
      <w:r w:rsidRPr="008B57B8">
        <w:rPr>
          <w:sz w:val="22"/>
          <w:szCs w:val="22"/>
        </w:rPr>
        <w:t xml:space="preserve"> </w:t>
      </w:r>
      <w:r w:rsidRPr="008B57B8">
        <w:rPr>
          <w:sz w:val="22"/>
          <w:szCs w:val="22"/>
          <w:lang w:val="sr-Cyrl-RS"/>
        </w:rPr>
        <w:t>20</w:t>
      </w:r>
      <w:r w:rsidRPr="008B57B8">
        <w:rPr>
          <w:sz w:val="22"/>
          <w:szCs w:val="22"/>
        </w:rPr>
        <w:t xml:space="preserve">.000,00 </w:t>
      </w:r>
      <w:proofErr w:type="spellStart"/>
      <w:r w:rsidRPr="008B57B8">
        <w:rPr>
          <w:sz w:val="22"/>
          <w:szCs w:val="22"/>
        </w:rPr>
        <w:t>динара</w:t>
      </w:r>
      <w:proofErr w:type="spellEnd"/>
    </w:p>
    <w:p w14:paraId="51C6469A" w14:textId="77777777" w:rsidR="007F3124" w:rsidRPr="008B57B8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Latn-CS"/>
        </w:rPr>
        <w:t>-</w:t>
      </w:r>
      <w:r w:rsidRPr="008B57B8">
        <w:rPr>
          <w:b/>
          <w:bCs/>
          <w:sz w:val="22"/>
          <w:szCs w:val="22"/>
          <w:lang w:val="sr-Cyrl-RS"/>
        </w:rPr>
        <w:t xml:space="preserve"> Мешалица за бетон - </w:t>
      </w:r>
      <w:r w:rsidRPr="008B57B8">
        <w:rPr>
          <w:sz w:val="22"/>
          <w:szCs w:val="22"/>
          <w:lang w:val="sr-Cyrl-RS"/>
        </w:rPr>
        <w:t>чија је процењена тржишна вредност 10.000,00 динара.</w:t>
      </w:r>
    </w:p>
    <w:p w14:paraId="3E8F6620" w14:textId="77777777" w:rsidR="007F3124" w:rsidRPr="008B57B8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Прекрупач - </w:t>
      </w:r>
      <w:r w:rsidRPr="008B57B8">
        <w:rPr>
          <w:sz w:val="22"/>
          <w:szCs w:val="22"/>
          <w:lang w:val="sr-Cyrl-RS"/>
        </w:rPr>
        <w:t>чија је процењена тржишна вредност 8.000,00 динара.</w:t>
      </w:r>
    </w:p>
    <w:p w14:paraId="1E4DADD9" w14:textId="77777777" w:rsidR="007F3124" w:rsidRPr="008B57B8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>- Моторна тестера „</w:t>
      </w:r>
      <w:r w:rsidRPr="008B57B8">
        <w:rPr>
          <w:b/>
          <w:bCs/>
          <w:sz w:val="22"/>
          <w:szCs w:val="22"/>
        </w:rPr>
        <w:t>Stihl</w:t>
      </w:r>
      <w:r w:rsidRPr="008B57B8">
        <w:rPr>
          <w:b/>
          <w:bCs/>
          <w:sz w:val="22"/>
          <w:szCs w:val="22"/>
          <w:lang w:val="sr-Cyrl-RS"/>
        </w:rPr>
        <w:t>“</w:t>
      </w:r>
      <w:r w:rsidRPr="008B57B8">
        <w:rPr>
          <w:b/>
          <w:bCs/>
          <w:sz w:val="22"/>
          <w:szCs w:val="22"/>
        </w:rPr>
        <w:t xml:space="preserve"> - </w:t>
      </w:r>
      <w:r w:rsidRPr="008B57B8">
        <w:rPr>
          <w:sz w:val="22"/>
          <w:szCs w:val="22"/>
          <w:lang w:val="sr-Cyrl-RS"/>
        </w:rPr>
        <w:t xml:space="preserve">чија је процењена тржишна вредност </w:t>
      </w:r>
      <w:r w:rsidRPr="008B57B8">
        <w:rPr>
          <w:sz w:val="22"/>
          <w:szCs w:val="22"/>
        </w:rPr>
        <w:t>20</w:t>
      </w:r>
      <w:r w:rsidRPr="008B57B8">
        <w:rPr>
          <w:sz w:val="22"/>
          <w:szCs w:val="22"/>
          <w:lang w:val="sr-Cyrl-RS"/>
        </w:rPr>
        <w:t>.000,00 динара.</w:t>
      </w:r>
    </w:p>
    <w:p w14:paraId="2513179B" w14:textId="77777777" w:rsidR="007F3124" w:rsidRPr="008B57B8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Бенизински тример за таву </w:t>
      </w:r>
      <w:r w:rsidRPr="008B57B8">
        <w:rPr>
          <w:sz w:val="22"/>
          <w:szCs w:val="22"/>
          <w:lang w:val="sr-Cyrl-RS"/>
        </w:rPr>
        <w:t>- чија је процењена тржишна вредност 12.000,00 динара.</w:t>
      </w:r>
    </w:p>
    <w:p w14:paraId="687D4A81" w14:textId="77777777" w:rsidR="007F3124" w:rsidRPr="008B57B8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Апарат за варење, 2 ком </w:t>
      </w:r>
      <w:r w:rsidRPr="008B57B8">
        <w:rPr>
          <w:sz w:val="22"/>
          <w:szCs w:val="22"/>
          <w:lang w:val="sr-Cyrl-RS"/>
        </w:rPr>
        <w:t>- чија је процењена тржишна вредност 15.000,00 динара.</w:t>
      </w:r>
    </w:p>
    <w:p w14:paraId="4C68078A" w14:textId="2D3E39CC" w:rsidR="001F5DA9" w:rsidRPr="007F3124" w:rsidRDefault="007F3124" w:rsidP="007F3124">
      <w:pPr>
        <w:pStyle w:val="NormalWeb"/>
        <w:jc w:val="both"/>
        <w:rPr>
          <w:sz w:val="22"/>
          <w:szCs w:val="22"/>
          <w:lang w:val="sr-Cyrl-RS"/>
        </w:rPr>
      </w:pPr>
      <w:r w:rsidRPr="008B57B8">
        <w:rPr>
          <w:b/>
          <w:bCs/>
          <w:sz w:val="22"/>
          <w:szCs w:val="22"/>
          <w:lang w:val="sr-Cyrl-RS"/>
        </w:rPr>
        <w:t xml:space="preserve">- Фрза за трактор </w:t>
      </w:r>
      <w:r w:rsidRPr="008B57B8">
        <w:rPr>
          <w:sz w:val="22"/>
          <w:szCs w:val="22"/>
          <w:lang w:val="sr-Cyrl-RS"/>
        </w:rPr>
        <w:t>- чија је процењена тржишна вредност 85.000,00 динара.</w:t>
      </w:r>
    </w:p>
    <w:p w14:paraId="4DF609AE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Почетна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50%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процењене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DE3C2A" w14:textId="4FE28E23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Јавна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одржаће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31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7F31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7F312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почетком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канцеларији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авног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Миле Милосављевић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Шапцу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Масарикова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бр.2.</w:t>
      </w:r>
    </w:p>
    <w:p w14:paraId="52B6FCEF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пунудиоци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учествују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положе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јемство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НАЈКАСНИЈЕ ЈЕДАН ДАН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1/10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уплатом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160-413916-25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сврхом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ПРОДАЈЕ.</w:t>
      </w:r>
    </w:p>
    <w:p w14:paraId="51124965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Полагање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ослобођени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чијем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предлогу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заложни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поверилац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потраживања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достижу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обзиром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њихов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првенства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намирити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968919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наменски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160-413916-25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супротном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најповољнији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дејства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дејства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трећем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одређивање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трећи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понудилац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Понудиоцу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прихваћена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вратиће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јемство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закључењу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66304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Заинтересованим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куповину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дозволиће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разгледање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претходну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извршитељу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015-342-307,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извршни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дужник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омогући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разгледање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претњом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принудног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новчаног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кажњавања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E16F9C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странака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непосредном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погодбом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додељивању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утврди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успело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иако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дозвољен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надметање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83A7BD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Споразумом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странака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закључење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непосредном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погодбом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продајна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процењене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покретности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6BEFF" w14:textId="77777777" w:rsidR="001F5DA9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Акт обрадио помоћник јавног извршитеља Јелена Илић Лекић.</w:t>
      </w:r>
    </w:p>
    <w:tbl>
      <w:tblPr>
        <w:tblW w:w="94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1F5DA9" w14:paraId="2A70FEF2" w14:textId="77777777">
        <w:trPr>
          <w:tblCellSpacing w:w="15" w:type="dxa"/>
        </w:trPr>
        <w:tc>
          <w:tcPr>
            <w:tcW w:w="4680" w:type="dxa"/>
            <w:vAlign w:val="center"/>
          </w:tcPr>
          <w:p w14:paraId="739A2575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80" w:type="dxa"/>
            <w:vAlign w:val="center"/>
          </w:tcPr>
          <w:p w14:paraId="7B9BFE20" w14:textId="77777777" w:rsidR="001F5DA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извршитељ</w:t>
            </w:r>
            <w:proofErr w:type="spellEnd"/>
          </w:p>
        </w:tc>
      </w:tr>
      <w:tr w:rsidR="001F5DA9" w14:paraId="464877FE" w14:textId="77777777">
        <w:trPr>
          <w:tblCellSpacing w:w="15" w:type="dxa"/>
        </w:trPr>
        <w:tc>
          <w:tcPr>
            <w:tcW w:w="4680" w:type="dxa"/>
            <w:vAlign w:val="center"/>
          </w:tcPr>
          <w:p w14:paraId="4BF1645A" w14:textId="77777777" w:rsidR="001F5DA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закључка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дозвољен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14:paraId="06A3B3C1" w14:textId="77777777" w:rsidR="001F5DA9" w:rsidRDefault="001F5DA9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33AB89" w14:textId="77777777" w:rsidR="001F5DA9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МИЛА МИЛОСАВЉЕВИЋ</w:t>
            </w:r>
          </w:p>
        </w:tc>
      </w:tr>
      <w:tr w:rsidR="001F5DA9" w14:paraId="2F5D9755" w14:textId="77777777">
        <w:trPr>
          <w:tblCellSpacing w:w="15" w:type="dxa"/>
        </w:trPr>
        <w:tc>
          <w:tcPr>
            <w:tcW w:w="4680" w:type="dxa"/>
            <w:vAlign w:val="center"/>
          </w:tcPr>
          <w:p w14:paraId="65302137" w14:textId="77777777" w:rsidR="001F5DA9" w:rsidRDefault="001F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027721F0" w14:textId="77777777" w:rsidR="001F5DA9" w:rsidRDefault="001F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48352A0" w14:textId="77777777" w:rsidR="001F5DA9" w:rsidRPr="007F3124" w:rsidRDefault="00000000">
      <w:pPr>
        <w:spacing w:after="0"/>
        <w:contextualSpacing/>
        <w:rPr>
          <w:rFonts w:ascii="Times New Roman" w:hAnsi="Times New Roman" w:cs="Times New Roman"/>
        </w:rPr>
      </w:pPr>
      <w:proofErr w:type="spellStart"/>
      <w:r w:rsidRPr="007F3124">
        <w:rPr>
          <w:rFonts w:ascii="Times New Roman" w:hAnsi="Times New Roman" w:cs="Times New Roman"/>
        </w:rPr>
        <w:t>Наредба</w:t>
      </w:r>
      <w:proofErr w:type="spellEnd"/>
      <w:r w:rsidRPr="007F3124">
        <w:rPr>
          <w:rFonts w:ascii="Times New Roman" w:hAnsi="Times New Roman" w:cs="Times New Roman"/>
        </w:rPr>
        <w:t xml:space="preserve"> о </w:t>
      </w:r>
      <w:proofErr w:type="spellStart"/>
      <w:r w:rsidRPr="007F3124">
        <w:rPr>
          <w:rFonts w:ascii="Times New Roman" w:hAnsi="Times New Roman" w:cs="Times New Roman"/>
        </w:rPr>
        <w:t>достави</w:t>
      </w:r>
      <w:proofErr w:type="spellEnd"/>
      <w:r w:rsidRPr="007F3124">
        <w:rPr>
          <w:rFonts w:ascii="Times New Roman" w:hAnsi="Times New Roman" w:cs="Times New Roman"/>
        </w:rPr>
        <w:t>:</w:t>
      </w:r>
    </w:p>
    <w:p w14:paraId="2D059E31" w14:textId="77777777" w:rsidR="001F5DA9" w:rsidRPr="007F3124" w:rsidRDefault="00000000">
      <w:pPr>
        <w:spacing w:after="0"/>
        <w:contextualSpacing/>
        <w:rPr>
          <w:rFonts w:ascii="Times New Roman" w:hAnsi="Times New Roman" w:cs="Times New Roman"/>
          <w:lang w:val="sr-Cyrl-RS"/>
        </w:rPr>
      </w:pPr>
      <w:r w:rsidRPr="007F3124">
        <w:rPr>
          <w:rFonts w:ascii="Times New Roman" w:hAnsi="Times New Roman" w:cs="Times New Roman"/>
        </w:rPr>
        <w:t>-</w:t>
      </w:r>
      <w:r w:rsidRPr="007F3124">
        <w:rPr>
          <w:rFonts w:ascii="Times New Roman" w:hAnsi="Times New Roman" w:cs="Times New Roman"/>
          <w:lang w:val="sr-Cyrl-RS"/>
        </w:rPr>
        <w:t>извршни поверилац</w:t>
      </w:r>
    </w:p>
    <w:p w14:paraId="4B927E04" w14:textId="77777777" w:rsidR="001F5DA9" w:rsidRPr="007F3124" w:rsidRDefault="00000000">
      <w:pPr>
        <w:spacing w:after="0"/>
        <w:contextualSpacing/>
        <w:rPr>
          <w:rFonts w:ascii="Times New Roman" w:hAnsi="Times New Roman" w:cs="Times New Roman"/>
        </w:rPr>
      </w:pPr>
      <w:r w:rsidRPr="007F3124">
        <w:rPr>
          <w:rFonts w:ascii="Times New Roman" w:hAnsi="Times New Roman" w:cs="Times New Roman"/>
        </w:rPr>
        <w:t>-</w:t>
      </w:r>
      <w:r w:rsidRPr="007F3124">
        <w:rPr>
          <w:rFonts w:ascii="Times New Roman" w:hAnsi="Times New Roman" w:cs="Times New Roman"/>
          <w:lang w:val="sr-Cyrl-RS"/>
        </w:rPr>
        <w:t>и</w:t>
      </w:r>
      <w:proofErr w:type="spellStart"/>
      <w:r w:rsidRPr="007F3124">
        <w:rPr>
          <w:rFonts w:ascii="Times New Roman" w:hAnsi="Times New Roman" w:cs="Times New Roman"/>
        </w:rPr>
        <w:t>звршни</w:t>
      </w:r>
      <w:proofErr w:type="spellEnd"/>
      <w:r w:rsidRPr="007F3124">
        <w:rPr>
          <w:rFonts w:ascii="Times New Roman" w:hAnsi="Times New Roman" w:cs="Times New Roman"/>
        </w:rPr>
        <w:t xml:space="preserve"> </w:t>
      </w:r>
      <w:proofErr w:type="spellStart"/>
      <w:r w:rsidRPr="007F3124">
        <w:rPr>
          <w:rFonts w:ascii="Times New Roman" w:hAnsi="Times New Roman" w:cs="Times New Roman"/>
        </w:rPr>
        <w:t>дужник</w:t>
      </w:r>
      <w:proofErr w:type="spellEnd"/>
    </w:p>
    <w:p w14:paraId="4DF92C7B" w14:textId="77777777" w:rsidR="001F5DA9" w:rsidRPr="007F3124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7F3124">
        <w:rPr>
          <w:rFonts w:ascii="Times New Roman" w:hAnsi="Times New Roman" w:cs="Times New Roman"/>
          <w:lang w:val="sr-Cyrl-RS"/>
        </w:rPr>
        <w:t>-Комора јавних извршитеља</w:t>
      </w:r>
    </w:p>
    <w:p w14:paraId="6B2C3A08" w14:textId="77777777" w:rsidR="001F5DA9" w:rsidRPr="007F3124" w:rsidRDefault="00000000">
      <w:pPr>
        <w:spacing w:after="0"/>
        <w:rPr>
          <w:rFonts w:ascii="Times New Roman" w:hAnsi="Times New Roman" w:cs="Times New Roman"/>
          <w:lang w:val="sr-Cyrl-RS"/>
        </w:rPr>
      </w:pPr>
      <w:r w:rsidRPr="007F3124">
        <w:rPr>
          <w:rFonts w:ascii="Times New Roman" w:hAnsi="Times New Roman" w:cs="Times New Roman"/>
          <w:lang w:val="sr-Cyrl-RS"/>
        </w:rPr>
        <w:t>-предмет.</w:t>
      </w:r>
    </w:p>
    <w:sectPr w:rsidR="001F5DA9" w:rsidRPr="007F3124">
      <w:pgSz w:w="12240" w:h="15840"/>
      <w:pgMar w:top="1440" w:right="1120" w:bottom="1440" w:left="10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DBD26"/>
    <w:multiLevelType w:val="singleLevel"/>
    <w:tmpl w:val="5A7DBD26"/>
    <w:lvl w:ilvl="0">
      <w:start w:val="1"/>
      <w:numFmt w:val="decimal"/>
      <w:suff w:val="space"/>
      <w:lvlText w:val="%1."/>
      <w:lvlJc w:val="left"/>
    </w:lvl>
  </w:abstractNum>
  <w:num w:numId="1" w16cid:durableId="61683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2E"/>
    <w:rsid w:val="00020D8B"/>
    <w:rsid w:val="000436F0"/>
    <w:rsid w:val="00043E9D"/>
    <w:rsid w:val="000D02EB"/>
    <w:rsid w:val="00106EDC"/>
    <w:rsid w:val="001B2B2E"/>
    <w:rsid w:val="001F5DA9"/>
    <w:rsid w:val="002032D7"/>
    <w:rsid w:val="00233114"/>
    <w:rsid w:val="00233EA3"/>
    <w:rsid w:val="002522D2"/>
    <w:rsid w:val="00262C04"/>
    <w:rsid w:val="002C04A9"/>
    <w:rsid w:val="002D0966"/>
    <w:rsid w:val="003778FF"/>
    <w:rsid w:val="003824CD"/>
    <w:rsid w:val="003C010E"/>
    <w:rsid w:val="0040618B"/>
    <w:rsid w:val="004123A2"/>
    <w:rsid w:val="00437F06"/>
    <w:rsid w:val="004626E4"/>
    <w:rsid w:val="00491CEF"/>
    <w:rsid w:val="005011B7"/>
    <w:rsid w:val="0052584A"/>
    <w:rsid w:val="00550917"/>
    <w:rsid w:val="00557215"/>
    <w:rsid w:val="0057610E"/>
    <w:rsid w:val="00694CD4"/>
    <w:rsid w:val="006F1301"/>
    <w:rsid w:val="0075305C"/>
    <w:rsid w:val="00780132"/>
    <w:rsid w:val="007C5255"/>
    <w:rsid w:val="007F1C58"/>
    <w:rsid w:val="007F3124"/>
    <w:rsid w:val="00831251"/>
    <w:rsid w:val="008675AC"/>
    <w:rsid w:val="008D1C9D"/>
    <w:rsid w:val="009235EB"/>
    <w:rsid w:val="00924589"/>
    <w:rsid w:val="0092585B"/>
    <w:rsid w:val="009701D5"/>
    <w:rsid w:val="0097414F"/>
    <w:rsid w:val="009D2045"/>
    <w:rsid w:val="00A1282A"/>
    <w:rsid w:val="00A14606"/>
    <w:rsid w:val="00AD7FED"/>
    <w:rsid w:val="00B32B50"/>
    <w:rsid w:val="00BA1307"/>
    <w:rsid w:val="00BB1422"/>
    <w:rsid w:val="00BB6A14"/>
    <w:rsid w:val="00BC432E"/>
    <w:rsid w:val="00BF392C"/>
    <w:rsid w:val="00D228DF"/>
    <w:rsid w:val="00D42195"/>
    <w:rsid w:val="00DE1C28"/>
    <w:rsid w:val="00E13EF9"/>
    <w:rsid w:val="00E500C3"/>
    <w:rsid w:val="00ED1A4D"/>
    <w:rsid w:val="00ED752E"/>
    <w:rsid w:val="00F81ABA"/>
    <w:rsid w:val="00F96850"/>
    <w:rsid w:val="00FB1885"/>
    <w:rsid w:val="00FE1300"/>
    <w:rsid w:val="00FF15A8"/>
    <w:rsid w:val="01AB0BC9"/>
    <w:rsid w:val="18C54C19"/>
    <w:rsid w:val="19353113"/>
    <w:rsid w:val="2B22065A"/>
    <w:rsid w:val="4BC33A61"/>
    <w:rsid w:val="7F30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D6A4"/>
  <w15:docId w15:val="{C9277230-0E3A-438A-8A69-7FCBC753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rsid w:val="007F3124"/>
    <w:pPr>
      <w:spacing w:before="100" w:beforeAutospacing="1" w:after="100" w:afterAutospacing="1" w:line="24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Company>by adguard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2025-03-11T12:32:00Z</cp:lastPrinted>
  <dcterms:created xsi:type="dcterms:W3CDTF">2025-03-11T12:33:00Z</dcterms:created>
  <dcterms:modified xsi:type="dcterms:W3CDTF">2025-03-11T12:33:00Z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